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34"/>
        <w:gridCol w:w="1095"/>
      </w:tblGrid>
      <w:tr w:rsidR="00052293" w:rsidRPr="00A7452C">
        <w:trPr>
          <w:tblCellSpacing w:w="15" w:type="dxa"/>
        </w:trPr>
        <w:tc>
          <w:tcPr>
            <w:tcW w:w="8550" w:type="dxa"/>
            <w:vAlign w:val="bottom"/>
          </w:tcPr>
          <w:p w:rsidR="00052293" w:rsidRPr="00381E36" w:rsidRDefault="00052293" w:rsidP="007F32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381E3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Produktdatenblatt </w:t>
            </w:r>
            <w:r w:rsidRPr="00381E3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 xml:space="preserve">Flügger Facade Silicate Primer </w:t>
            </w:r>
          </w:p>
        </w:tc>
        <w:tc>
          <w:tcPr>
            <w:tcW w:w="0" w:type="auto"/>
          </w:tcPr>
          <w:p w:rsidR="00052293" w:rsidRPr="007F3204" w:rsidRDefault="009B5126" w:rsidP="007F3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12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gm.flugger.com/en/logo.jpg" style="width:50.95pt;height:14.95pt;visibility:visible">
                  <v:imagedata r:id="rId6" o:title=""/>
                </v:shape>
              </w:pict>
            </w:r>
          </w:p>
        </w:tc>
      </w:tr>
    </w:tbl>
    <w:p w:rsidR="00052293" w:rsidRPr="007F3204" w:rsidRDefault="009B5126" w:rsidP="007F3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512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icture 2" o:spid="_x0000_i1026" type="#_x0000_t75" alt="http://gm.flugger.com/Data/Prodimages/FACADE%20SIP.jpg" style="width:76.6pt;height:104.15pt;visibility:visible">
            <v:imagedata r:id="rId7" o:title=""/>
          </v:shape>
        </w:pict>
      </w:r>
    </w:p>
    <w:p w:rsidR="00052293" w:rsidRPr="007F3204" w:rsidRDefault="009B5126" w:rsidP="007F3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5126">
        <w:rPr>
          <w:rFonts w:ascii="Times New Roman" w:hAnsi="Times New Roman" w:cs="Times New Roman"/>
          <w:sz w:val="24"/>
          <w:szCs w:val="24"/>
          <w:lang w:val="en-US"/>
        </w:rPr>
        <w:pict>
          <v:rect id="_x0000_i1027" style="width:0;height:1.5pt" o:hralign="center" o:hrstd="t" o:hr="t" fillcolor="gray" stroked="f"/>
        </w:pic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Produkteigenschaften</w: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381E36">
        <w:rPr>
          <w:rFonts w:ascii="Courier New" w:hAnsi="Courier New" w:cs="Courier New"/>
          <w:sz w:val="18"/>
          <w:szCs w:val="18"/>
        </w:rPr>
        <w:t>Facade primer auf</w:t>
      </w:r>
      <w:r>
        <w:rPr>
          <w:rFonts w:ascii="Courier New" w:hAnsi="Courier New" w:cs="Courier New"/>
          <w:sz w:val="18"/>
          <w:szCs w:val="18"/>
        </w:rPr>
        <w:t xml:space="preserve"> Silikatbasis. Ergibt eine sehr diffusionsoffene Oberfläche, durchlässig für Wasserdampf aus dem Gebäudeinneren.</w:t>
      </w:r>
    </w:p>
    <w:p w:rsidR="00052293" w:rsidRPr="007F3204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>Silicate Primer ist korrosiv.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5"/>
        <w:gridCol w:w="6766"/>
      </w:tblGrid>
      <w:tr w:rsidR="00052293" w:rsidRPr="005F2B30">
        <w:trPr>
          <w:tblCellSpacing w:w="15" w:type="dxa"/>
        </w:trPr>
        <w:tc>
          <w:tcPr>
            <w:tcW w:w="0" w:type="auto"/>
            <w:vAlign w:val="center"/>
          </w:tcPr>
          <w:p w:rsidR="00052293" w:rsidRPr="007F3204" w:rsidRDefault="00052293" w:rsidP="007F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</w:tcPr>
          <w:p w:rsidR="00052293" w:rsidRPr="00B905EA" w:rsidRDefault="00052293" w:rsidP="00DB7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Festigt und verstärkt den Untergrund</w:t>
            </w:r>
          </w:p>
        </w:tc>
      </w:tr>
      <w:tr w:rsidR="00052293" w:rsidRPr="005F2B30">
        <w:trPr>
          <w:tblCellSpacing w:w="15" w:type="dxa"/>
        </w:trPr>
        <w:tc>
          <w:tcPr>
            <w:tcW w:w="0" w:type="auto"/>
            <w:vAlign w:val="center"/>
          </w:tcPr>
          <w:p w:rsidR="00052293" w:rsidRPr="007F3204" w:rsidRDefault="00052293" w:rsidP="007F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</w:tcPr>
          <w:p w:rsidR="00052293" w:rsidRPr="00B905EA" w:rsidRDefault="00052293" w:rsidP="00A5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Verbessert die Haftung der anschließend aufgetragenen Beschichtung</w:t>
            </w:r>
          </w:p>
        </w:tc>
      </w:tr>
      <w:tr w:rsidR="00052293" w:rsidRPr="00A7452C">
        <w:trPr>
          <w:tblCellSpacing w:w="15" w:type="dxa"/>
        </w:trPr>
        <w:tc>
          <w:tcPr>
            <w:tcW w:w="0" w:type="auto"/>
            <w:vAlign w:val="center"/>
          </w:tcPr>
          <w:p w:rsidR="00052293" w:rsidRPr="007F3204" w:rsidRDefault="00052293" w:rsidP="007F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</w:tcPr>
          <w:p w:rsidR="00052293" w:rsidRPr="007F3204" w:rsidRDefault="00052293" w:rsidP="007F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Extrem diffusionsoffen</w:t>
            </w:r>
          </w:p>
        </w:tc>
      </w:tr>
    </w:tbl>
    <w:p w:rsidR="00052293" w:rsidRPr="007F3204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b/>
          <w:bCs/>
          <w:sz w:val="18"/>
          <w:szCs w:val="18"/>
        </w:rPr>
        <w:t>Anwendungsbereich</w: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Zur Anwendung auf saugfähigen mineralischen Untergründen wie Putz, Kalkmörtel, Kalksandsteinen, porösem Beton und mit Wasser gründlich gescheuerten Fassaden vor Auftrag von Silikatfarbe als Deckschicht.</w: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Unbehandelte Fliesen sind vor dem Streichen mit Putz abzudecken.</w: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Mit Wasser verdünnt auch geeignet als Zusatz zu Silikatfarbe, wenn diese als erste Schicht aufgetragen wird.</w: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Verarbeitung</w: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Der Untergrund muss mineralisch, trocken und stabil sein. </w:t>
      </w:r>
    </w:p>
    <w:p w:rsidR="00052293" w:rsidRPr="00381E36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381E36">
        <w:rPr>
          <w:rFonts w:ascii="Courier New" w:hAnsi="Courier New" w:cs="Courier New"/>
          <w:sz w:val="18"/>
          <w:szCs w:val="18"/>
        </w:rPr>
        <w:t xml:space="preserve">Mit Flügger Facade Clean reinigen. Schimmel und Algen mit Flügger Facade Anti-green entfernen. </w: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 w:rsidRPr="00381E36">
        <w:rPr>
          <w:rFonts w:ascii="Courier New" w:hAnsi="Courier New" w:cs="Courier New"/>
          <w:sz w:val="18"/>
          <w:szCs w:val="18"/>
        </w:rPr>
        <w:t xml:space="preserve">Einen leichten Voranstrich mit Silicate Primer 1:1 mit Wasser verdünnt auftragen. Mit dieser Mischung kann auch Silikatfarbe für den ersten Deckanstrich verdünnt werden. Weitergehende Informationen entnehmen Sie bitte dem Produktdatenblatt für Flügger Facade Silicate. </w: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Gute Praxis</w: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Anwendung unter direkter Sonnenstrahlung sowie bei starkem Wind vermeiden. Ziegelfliesen-Fassaden müssen mindestens zwei Jahre alt sein und wenigstens mit Wasser gescheuert worden sein. </w: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Silikat-Grundierung ist korrosiv. Bitte Fensterscheiben, Fliesen, Metallflächen, usw. abdecken, da Spritzer mattierende Wirkung haben können.</w:t>
      </w:r>
    </w:p>
    <w:p w:rsidR="00052293" w:rsidRPr="007F3204" w:rsidRDefault="009B5126" w:rsidP="007F3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5126">
        <w:rPr>
          <w:rFonts w:ascii="Times New Roman" w:hAnsi="Times New Roman" w:cs="Times New Roman"/>
          <w:sz w:val="24"/>
          <w:szCs w:val="24"/>
          <w:lang w:val="en-US"/>
        </w:rPr>
        <w:pict>
          <v:rect id="_x0000_i1028" style="width:0;height:1.5pt" o:hralign="center" o:hrstd="t" o:hr="t" fillcolor="gray" stroked="f"/>
        </w:pict>
      </w:r>
    </w:p>
    <w:p w:rsidR="00052293" w:rsidRPr="00B905EA" w:rsidRDefault="00052293" w:rsidP="007F3204">
      <w:pPr>
        <w:spacing w:before="80" w:after="8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Technische Daten</w: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Typ:                             Kaliumsilikat-Lösung</w: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Dichte:                          1,08 kg/Liter</w: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pH-Wert:                         Ca. 11</w: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Feststoffe:                      Gewichts- % 16:         Vol. % :9 </w: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Ergiebigkeit:                   </w:t>
      </w:r>
      <w:r>
        <w:rPr>
          <w:rFonts w:ascii="Courier New" w:hAnsi="Courier New" w:cs="Courier New"/>
          <w:sz w:val="18"/>
          <w:szCs w:val="18"/>
        </w:rPr>
        <w:tab/>
        <w:t>Ca. 8 m² pro Liter.</w: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Verarbeitunstemperatur.:         Mindesttemperatur bei der Verarbeitung</w: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und Trocknung/Aushärtung:+ +10 °C.</w: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Max. rel. Luftfeuchtigkeit 80 % .</w:t>
      </w:r>
    </w:p>
    <w:p w:rsidR="00052293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Trockenzeit bei 20° C, 60 % rel. Luftfeuchtigkeit.......staubtrocken......1 Stunde</w: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Wartezeit bis zum 2. Auftrag: Mind. 12   Stunden </w:t>
      </w:r>
    </w:p>
    <w:p w:rsidR="00052293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Voll ausgehärtet nach: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Mehreren Tagen</w:t>
      </w:r>
    </w:p>
    <w:p w:rsidR="00052293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Verdünnungsmittel:               Wasser</w: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Reinigung der Arbeitsgeräte:</w:t>
      </w:r>
      <w:r>
        <w:rPr>
          <w:b/>
          <w:bCs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Mit Wasser und Seife</w: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Lagerung:                        Kühl, frostfrei und dicht verschlossen</w:t>
      </w:r>
    </w:p>
    <w:p w:rsidR="00052293" w:rsidRPr="007F3204" w:rsidRDefault="009B5126" w:rsidP="007F3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5126">
        <w:rPr>
          <w:rFonts w:ascii="Times New Roman" w:hAnsi="Times New Roman" w:cs="Times New Roman"/>
          <w:sz w:val="24"/>
          <w:szCs w:val="24"/>
          <w:lang w:val="en-US"/>
        </w:rPr>
        <w:pict>
          <v:rect id="_x0000_i1029" style="width:0;height:1.5pt" o:hralign="center" o:hrstd="t" o:hr="t" fillcolor="gray" stroked="f"/>
        </w:pict>
      </w:r>
    </w:p>
    <w:p w:rsidR="00052293" w:rsidRPr="00B905EA" w:rsidRDefault="00052293" w:rsidP="007F3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Code: </w:t>
      </w:r>
      <w:r w:rsidRPr="00381E36">
        <w:rPr>
          <w:rFonts w:ascii="Courier New" w:hAnsi="Courier New" w:cs="Courier New"/>
          <w:sz w:val="18"/>
          <w:szCs w:val="18"/>
        </w:rPr>
        <w:t>FACADE SIP</w:t>
      </w:r>
      <w:r>
        <w:rPr>
          <w:rFonts w:ascii="Courier New" w:hAnsi="Courier New" w:cs="Courier New"/>
          <w:sz w:val="18"/>
          <w:szCs w:val="18"/>
        </w:rPr>
        <w:t xml:space="preserve">                 Dezember 2010, ersetzt März 2009</w:t>
      </w:r>
    </w:p>
    <w:p w:rsidR="00052293" w:rsidRPr="00B905EA" w:rsidRDefault="00052293">
      <w:pPr>
        <w:rPr>
          <w:rFonts w:cs="Times New Roman"/>
        </w:rPr>
      </w:pPr>
    </w:p>
    <w:sectPr w:rsidR="00052293" w:rsidRPr="00B905EA" w:rsidSect="00466BF4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93" w:rsidRDefault="000522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2293" w:rsidRDefault="000522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93" w:rsidRDefault="000522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2293" w:rsidRDefault="000522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204"/>
    <w:rsid w:val="00052293"/>
    <w:rsid w:val="000B22C7"/>
    <w:rsid w:val="000F5AE3"/>
    <w:rsid w:val="00140677"/>
    <w:rsid w:val="00160F18"/>
    <w:rsid w:val="002545D7"/>
    <w:rsid w:val="00381E36"/>
    <w:rsid w:val="00441002"/>
    <w:rsid w:val="00466BF4"/>
    <w:rsid w:val="005F2B30"/>
    <w:rsid w:val="006015F0"/>
    <w:rsid w:val="006D3EF2"/>
    <w:rsid w:val="007F3204"/>
    <w:rsid w:val="008E0879"/>
    <w:rsid w:val="00913F39"/>
    <w:rsid w:val="009B5126"/>
    <w:rsid w:val="00A50283"/>
    <w:rsid w:val="00A65A9D"/>
    <w:rsid w:val="00A7452C"/>
    <w:rsid w:val="00AE4B5E"/>
    <w:rsid w:val="00B905EA"/>
    <w:rsid w:val="00C152A6"/>
    <w:rsid w:val="00D34F07"/>
    <w:rsid w:val="00DB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F4"/>
    <w:pPr>
      <w:spacing w:after="200" w:line="276" w:lineRule="auto"/>
    </w:pPr>
    <w:rPr>
      <w:rFonts w:eastAsia="Times New Roman" w:cs="Calibri"/>
      <w:lang w:val="de-DE" w:eastAsia="de-DE"/>
    </w:rPr>
  </w:style>
  <w:style w:type="paragraph" w:styleId="Heading2">
    <w:name w:val="heading 2"/>
    <w:basedOn w:val="Normal"/>
    <w:link w:val="Heading2Char"/>
    <w:uiPriority w:val="99"/>
    <w:qFormat/>
    <w:rsid w:val="007F3204"/>
    <w:pPr>
      <w:spacing w:before="100" w:beforeAutospacing="1" w:after="100" w:afterAutospacing="1" w:line="240" w:lineRule="auto"/>
      <w:outlineLvl w:val="1"/>
    </w:pPr>
    <w:rPr>
      <w:rFonts w:eastAsia="Calibri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F3204"/>
    <w:rPr>
      <w:rFonts w:ascii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Calibri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3204"/>
    <w:rPr>
      <w:rFonts w:ascii="Courier New" w:hAnsi="Courier New" w:cs="Courier New"/>
      <w:sz w:val="18"/>
      <w:szCs w:val="18"/>
    </w:rPr>
  </w:style>
  <w:style w:type="paragraph" w:styleId="NormalWeb">
    <w:name w:val="Normal (Web)"/>
    <w:basedOn w:val="Normal"/>
    <w:uiPriority w:val="99"/>
    <w:semiHidden/>
    <w:rsid w:val="007F3204"/>
    <w:pPr>
      <w:spacing w:before="80" w:after="80" w:line="240" w:lineRule="auto"/>
      <w:ind w:left="80" w:right="80"/>
    </w:pPr>
    <w:rPr>
      <w:rFonts w:ascii="Courier New" w:eastAsia="Calibri" w:hAnsi="Courier New" w:cs="Courier New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F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2B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07D"/>
    <w:rPr>
      <w:rFonts w:eastAsia="Times New Roman" w:cs="Calibri"/>
      <w:lang w:val="de-DE" w:eastAsia="de-DE"/>
    </w:rPr>
  </w:style>
  <w:style w:type="paragraph" w:styleId="Footer">
    <w:name w:val="footer"/>
    <w:basedOn w:val="Normal"/>
    <w:link w:val="FooterChar"/>
    <w:uiPriority w:val="99"/>
    <w:rsid w:val="005F2B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7D"/>
    <w:rPr>
      <w:rFonts w:eastAsia="Times New Roman" w:cs="Calibri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2182</Characters>
  <Application>Microsoft Office Word</Application>
  <DocSecurity>0</DocSecurity>
  <Lines>18</Lines>
  <Paragraphs>4</Paragraphs>
  <ScaleCrop>false</ScaleCrop>
  <Company>Flügger A/S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data sheet</dc:title>
  <dc:subject/>
  <dc:creator>anwo</dc:creator>
  <cp:keywords/>
  <dc:description/>
  <cp:lastModifiedBy>anwo</cp:lastModifiedBy>
  <cp:revision>7</cp:revision>
  <dcterms:created xsi:type="dcterms:W3CDTF">2012-04-12T07:06:00Z</dcterms:created>
  <dcterms:modified xsi:type="dcterms:W3CDTF">2012-04-13T06:32:00Z</dcterms:modified>
</cp:coreProperties>
</file>